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Žiadosť o vydanie hlasovacieho preukazu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na voľbu prezidenta Slovenskej republiky 2024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</w:tabs>
        <w:ind w:left="5103" w:hang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tabs>
          <w:tab w:val="clear" w:pos="709"/>
        </w:tabs>
        <w:ind w:left="5103" w:hanging="0"/>
        <w:jc w:val="both"/>
        <w:rPr/>
      </w:pPr>
      <w:r>
        <w:rPr>
          <w:rStyle w:val="Predvolenpsmoodseku"/>
          <w:rFonts w:ascii="Times New Roman" w:hAnsi="Times New Roman"/>
          <w:szCs w:val="28"/>
        </w:rPr>
        <w:t xml:space="preserve">         </w:t>
      </w:r>
      <w:r>
        <w:rPr>
          <w:rStyle w:val="Predvolenpsmoodseku"/>
          <w:rFonts w:ascii="Times New Roman" w:hAnsi="Times New Roman"/>
          <w:szCs w:val="28"/>
        </w:rPr>
        <w:t>Mestská časť Košice-Staré Mesto</w:t>
      </w:r>
    </w:p>
    <w:p>
      <w:pPr>
        <w:pStyle w:val="Normal"/>
        <w:tabs>
          <w:tab w:val="clear" w:pos="709"/>
        </w:tabs>
        <w:ind w:left="5103" w:hanging="0"/>
        <w:jc w:val="both"/>
        <w:rPr/>
      </w:pPr>
      <w:r>
        <w:rPr>
          <w:rStyle w:val="Predvolenpsmoodseku"/>
          <w:rFonts w:ascii="Times New Roman" w:hAnsi="Times New Roman"/>
          <w:szCs w:val="28"/>
        </w:rPr>
        <w:t xml:space="preserve">         </w:t>
      </w:r>
      <w:r>
        <w:rPr>
          <w:rStyle w:val="Predvolenpsmoodseku"/>
          <w:rFonts w:ascii="Times New Roman" w:hAnsi="Times New Roman"/>
          <w:szCs w:val="28"/>
        </w:rPr>
        <w:t>Hviezdoslavova 7</w:t>
      </w:r>
    </w:p>
    <w:p>
      <w:pPr>
        <w:pStyle w:val="Normal"/>
        <w:tabs>
          <w:tab w:val="clear" w:pos="709"/>
        </w:tabs>
        <w:ind w:left="5103" w:hanging="0"/>
        <w:jc w:val="both"/>
        <w:rPr/>
      </w:pPr>
      <w:r>
        <w:rPr>
          <w:rStyle w:val="Predvolenpsmoodseku"/>
          <w:rFonts w:ascii="Times New Roman" w:hAnsi="Times New Roman"/>
          <w:szCs w:val="28"/>
        </w:rPr>
        <w:t xml:space="preserve">         </w:t>
      </w:r>
      <w:r>
        <w:rPr>
          <w:rStyle w:val="Predvolenpsmoodseku"/>
          <w:rFonts w:ascii="Times New Roman" w:hAnsi="Times New Roman"/>
          <w:szCs w:val="28"/>
        </w:rPr>
        <w:t>040 01  Košice</w:t>
      </w:r>
    </w:p>
    <w:p>
      <w:pPr>
        <w:pStyle w:val="Normal"/>
        <w:tabs>
          <w:tab w:val="clear" w:pos="709"/>
        </w:tabs>
        <w:ind w:left="5103" w:hanging="0"/>
        <w:jc w:val="both"/>
        <w:rPr/>
      </w:pPr>
      <w:r>
        <w:rPr/>
      </w:r>
    </w:p>
    <w:p>
      <w:pPr>
        <w:pStyle w:val="Normal"/>
        <w:tabs>
          <w:tab w:val="clear" w:pos="709"/>
        </w:tabs>
        <w:ind w:left="5103" w:hanging="0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tbl>
      <w:tblPr>
        <w:tblW w:w="9075" w:type="dxa"/>
        <w:jc w:val="left"/>
        <w:tblInd w:w="36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60"/>
        <w:gridCol w:w="1530"/>
        <w:gridCol w:w="1965"/>
        <w:gridCol w:w="3150"/>
      </w:tblGrid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Meno:</w:t>
            </w:r>
          </w:p>
        </w:tc>
        <w:tc>
          <w:tcPr>
            <w:tcW w:w="2490" w:type="dxa"/>
            <w:gridSpan w:val="2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5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Priezvisko:</w:t>
            </w:r>
          </w:p>
        </w:tc>
        <w:tc>
          <w:tcPr>
            <w:tcW w:w="3150" w:type="dxa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Rodné číslo:</w:t>
            </w:r>
          </w:p>
        </w:tc>
        <w:tc>
          <w:tcPr>
            <w:tcW w:w="2490" w:type="dxa"/>
            <w:gridSpan w:val="2"/>
            <w:tcBorders>
              <w:top w:val="dotted" w:sz="8" w:space="0" w:color="000000"/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5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000000"/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Slovenská republika</w:t>
            </w:r>
          </w:p>
        </w:tc>
      </w:tr>
      <w:tr>
        <w:trPr/>
        <w:tc>
          <w:tcPr>
            <w:tcW w:w="243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Adresa trvalého pobytu:</w:t>
            </w:r>
          </w:p>
        </w:tc>
        <w:tc>
          <w:tcPr>
            <w:tcW w:w="6645" w:type="dxa"/>
            <w:gridSpan w:val="3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43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645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Predvolenpsmoodseku"/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>
      <w:pPr>
        <w:pStyle w:val="Normal"/>
        <w:widowControl w:val="false"/>
        <w:spacing w:before="57" w:after="170"/>
        <w:jc w:val="both"/>
        <w:rPr/>
      </w:pPr>
      <w:r>
        <w:rPr/>
      </w:r>
    </w:p>
    <w:p>
      <w:pPr>
        <w:pStyle w:val="Normal"/>
        <w:widowControl w:val="false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Týmto žiadam o vydanie hlasovacieho preukazu na voľbu prezidenta Slovenskej republiky,</w:t>
      </w:r>
    </w:p>
    <w:p>
      <w:pPr>
        <w:pStyle w:val="Normal"/>
        <w:widowControl w:val="false"/>
        <w:jc w:val="both"/>
        <w:rPr/>
      </w:pPr>
      <w:r>
        <w:rPr>
          <w:rStyle w:val="Predvolenpsmoodseku"/>
          <w:rFonts w:ascii="Times New Roman" w:hAnsi="Times New Roman"/>
          <w:bCs/>
        </w:rPr>
        <w:t>ktoré sa uskutočnia dňa: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Style w:val="Predvolenpsmoodseku"/>
          <w:rFonts w:ascii="Times New Roman" w:hAnsi="Times New Roman"/>
        </w:rPr>
        <w:t>na 1. kolo volieb – 23. marca 2024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rStyle w:val="Predvolenpsmoodseku"/>
          <w:rFonts w:ascii="Times New Roman" w:hAnsi="Times New Roman"/>
        </w:rPr>
        <w:t>na 2. kolo volieb – 6. apríla 2024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jc w:val="both"/>
        <w:rPr/>
      </w:pPr>
      <w:r>
        <w:rPr>
          <w:rStyle w:val="Predvolenpsmoodseku"/>
          <w:rFonts w:ascii="Times New Roman" w:hAnsi="Times New Roman"/>
        </w:rPr>
        <w:t>(</w:t>
      </w:r>
      <w:r>
        <w:rPr>
          <w:rStyle w:val="Predvolenpsmoodseku"/>
          <w:rFonts w:ascii="Times New Roman" w:hAnsi="Times New Roman"/>
          <w:b/>
          <w:bCs/>
        </w:rPr>
        <w:t>Zakrúžkujte, na ktorý deň konania volieb žiadate vydať hlasovací preukaz</w:t>
      </w:r>
      <w:r>
        <w:rPr>
          <w:rStyle w:val="Predvolenpsmoodseku"/>
          <w:rFonts w:ascii="Times New Roman" w:hAnsi="Times New Roman"/>
        </w:rPr>
        <w:t>).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>
      <w:pPr>
        <w:pStyle w:val="Normal"/>
        <w:widowControl w:val="false"/>
        <w:jc w:val="both"/>
        <w:rPr/>
      </w:pPr>
      <w:r>
        <w:rPr>
          <w:rStyle w:val="Predvolenpsmoodseku"/>
          <w:rFonts w:ascii="Times New Roman" w:hAnsi="Times New Roman"/>
          <w:b/>
          <w:bCs/>
        </w:rPr>
        <w:t>*</w:t>
      </w:r>
      <w:r>
        <w:rPr>
          <w:rStyle w:val="Predvolenpsmoodseku"/>
          <w:rFonts w:ascii="Times New Roman" w:hAnsi="Times New Roman"/>
        </w:rPr>
        <w:t xml:space="preserve"> Hlasovací preukaz žiadam zaslať na korešpondenčnú adresu:</w:t>
      </w:r>
    </w:p>
    <w:tbl>
      <w:tblPr>
        <w:tblW w:w="8981" w:type="dxa"/>
        <w:jc w:val="left"/>
        <w:tblInd w:w="8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745"/>
        <w:gridCol w:w="1290"/>
        <w:gridCol w:w="3806"/>
      </w:tblGrid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Meno:</w:t>
            </w:r>
          </w:p>
        </w:tc>
        <w:tc>
          <w:tcPr>
            <w:tcW w:w="2745" w:type="dxa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Priezvisko:</w:t>
            </w:r>
          </w:p>
        </w:tc>
        <w:tc>
          <w:tcPr>
            <w:tcW w:w="3806" w:type="dxa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Adresa:</w:t>
            </w:r>
          </w:p>
        </w:tc>
        <w:tc>
          <w:tcPr>
            <w:tcW w:w="7841" w:type="dxa"/>
            <w:gridSpan w:val="3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100" w:after="0"/>
              <w:ind w:right="-1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841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Style w:val="Predvolenpsmoodseku"/>
                <w:rFonts w:ascii="Times New Roman" w:hAnsi="Times New Roman"/>
                <w:sz w:val="18"/>
              </w:rPr>
              <w:t>(názov obce, názov ulice, ak sa obec člení na ulice, súpisné a orientačné číslo, poštové smerovacie číslo)</w:t>
            </w:r>
          </w:p>
        </w:tc>
      </w:tr>
    </w:tbl>
    <w:p>
      <w:pPr>
        <w:pStyle w:val="Normal"/>
        <w:widowControl w:val="false"/>
        <w:spacing w:before="170" w:after="0"/>
        <w:jc w:val="both"/>
        <w:rPr/>
      </w:pPr>
      <w:r>
        <w:rPr>
          <w:rStyle w:val="Predvolenpsmoodseku"/>
          <w:rFonts w:ascii="Times New Roman" w:hAnsi="Times New Roman"/>
        </w:rPr>
        <w:t xml:space="preserve"> </w:t>
      </w:r>
      <w:r>
        <w:rPr>
          <w:rStyle w:val="Predvolenpsmoodseku"/>
          <w:rFonts w:ascii="Times New Roman" w:hAnsi="Times New Roman"/>
          <w:sz w:val="22"/>
          <w:szCs w:val="22"/>
        </w:rPr>
        <w:t>(hlasovacie preukazy budú zasielané doporučene</w:t>
      </w:r>
      <w:r>
        <w:rPr>
          <w:rStyle w:val="Predvolenpsmoodseku"/>
          <w:rFonts w:ascii="Times New Roman" w:hAnsi="Times New Roman"/>
          <w:sz w:val="22"/>
          <w:szCs w:val="22"/>
          <w:u w:val="single"/>
        </w:rPr>
        <w:t xml:space="preserve"> </w:t>
      </w:r>
      <w:r>
        <w:rPr>
          <w:rStyle w:val="Predvolenpsmoodseku"/>
          <w:rFonts w:ascii="Times New Roman" w:hAnsi="Times New Roman"/>
          <w:b/>
          <w:bCs/>
          <w:sz w:val="22"/>
          <w:szCs w:val="22"/>
          <w:u w:val="single"/>
        </w:rPr>
        <w:t>do vlastných rúk</w:t>
      </w:r>
      <w:r>
        <w:rPr>
          <w:rStyle w:val="Predvolenpsmoodseku"/>
          <w:rFonts w:ascii="Times New Roman" w:hAnsi="Times New Roman"/>
          <w:sz w:val="22"/>
          <w:szCs w:val="22"/>
        </w:rPr>
        <w:t>)</w:t>
      </w:r>
    </w:p>
    <w:p>
      <w:pPr>
        <w:pStyle w:val="Normal"/>
        <w:widowControl w:val="false"/>
        <w:spacing w:before="170" w:after="0"/>
        <w:jc w:val="both"/>
        <w:rPr/>
      </w:pPr>
      <w:r>
        <w:rPr/>
      </w:r>
    </w:p>
    <w:p>
      <w:pPr>
        <w:pStyle w:val="Normal"/>
        <w:widowControl w:val="false"/>
        <w:spacing w:before="170" w:after="0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Style w:val="Predvolenpsmoodseku"/>
          <w:rFonts w:ascii="Times New Roman" w:hAnsi="Times New Roman"/>
          <w:b/>
          <w:bCs/>
        </w:rPr>
        <w:t>*</w:t>
      </w:r>
      <w:r>
        <w:rPr>
          <w:rStyle w:val="Predvolenpsmoodseku"/>
          <w:rFonts w:ascii="Times New Roman" w:hAnsi="Times New Roman"/>
        </w:rPr>
        <w:t xml:space="preserve"> K prevzatiu hlasovacieho  preukazu splnomocňujem:  </w:t>
      </w:r>
    </w:p>
    <w:p>
      <w:pPr>
        <w:pStyle w:val="Normal"/>
        <w:widowControl w:val="fal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(len v prípade, že hlasovací preukaz prevezme iná osoba)</w:t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8981" w:type="dxa"/>
        <w:jc w:val="left"/>
        <w:tblInd w:w="8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745"/>
        <w:gridCol w:w="1290"/>
        <w:gridCol w:w="3806"/>
      </w:tblGrid>
      <w:tr>
        <w:trPr/>
        <w:tc>
          <w:tcPr>
            <w:tcW w:w="114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120"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Meno:</w:t>
            </w:r>
          </w:p>
        </w:tc>
        <w:tc>
          <w:tcPr>
            <w:tcW w:w="2745" w:type="dxa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20" w:before="10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9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120" w:before="100" w:after="0"/>
              <w:ind w:right="-108" w:hanging="0"/>
              <w:jc w:val="both"/>
              <w:rPr/>
            </w:pPr>
            <w:r>
              <w:rPr>
                <w:rStyle w:val="Predvolenpsmoodseku"/>
                <w:rFonts w:ascii="Times New Roman" w:hAnsi="Times New Roman"/>
              </w:rPr>
              <w:t>Priezvisko:</w:t>
            </w:r>
          </w:p>
        </w:tc>
        <w:tc>
          <w:tcPr>
            <w:tcW w:w="3806" w:type="dxa"/>
            <w:tcBorders>
              <w:bottom w:val="dotted" w:sz="8" w:space="0" w:color="000000"/>
              <w:insideH w:val="dotted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20" w:before="100" w:after="0"/>
              <w:ind w:right="-108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widowControl w:val="false"/>
        <w:spacing w:lineRule="auto" w:line="120" w:before="113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>
      <w:pPr>
        <w:pStyle w:val="Normal"/>
        <w:widowControl w:val="false"/>
        <w:spacing w:lineRule="auto" w:line="120" w:before="113" w:after="0"/>
        <w:jc w:val="both"/>
        <w:rPr/>
      </w:pPr>
      <w:r>
        <w:rPr>
          <w:rStyle w:val="Predvolenpsmoodseku"/>
          <w:rFonts w:ascii="Times New Roman" w:hAnsi="Times New Roman"/>
        </w:rPr>
        <w:t xml:space="preserve">   </w:t>
      </w:r>
      <w:r>
        <w:rPr>
          <w:rStyle w:val="Predvolenpsmoodseku"/>
          <w:rFonts w:ascii="Times New Roman" w:hAnsi="Times New Roman"/>
        </w:rPr>
        <w:t>Číslo občianskeho preukazu:  ………………….....</w:t>
      </w:r>
    </w:p>
    <w:p>
      <w:pPr>
        <w:pStyle w:val="Normal"/>
        <w:widowControl w:val="false"/>
        <w:spacing w:before="1000" w:after="0"/>
        <w:jc w:val="both"/>
        <w:rPr/>
      </w:pPr>
      <w:r>
        <w:rPr>
          <w:rStyle w:val="Predvolenpsmoodseku"/>
          <w:rFonts w:ascii="Times New Roman" w:hAnsi="Times New Roman"/>
        </w:rPr>
        <w:t>V ………………………….dňa ………………..</w:t>
      </w:r>
    </w:p>
    <w:p>
      <w:pPr>
        <w:pStyle w:val="Normal"/>
        <w:rPr/>
      </w:pPr>
      <w:r>
        <w:rPr>
          <w:rStyle w:val="Predvolenpsmoodseku"/>
          <w:rFonts w:ascii="Times New Roman" w:hAnsi="Times New Roman"/>
          <w:b/>
          <w:bCs/>
          <w:sz w:val="20"/>
        </w:rPr>
        <w:t xml:space="preserve"> </w:t>
      </w:r>
      <w:r>
        <w:rPr>
          <w:rStyle w:val="Predvolenpsmoodseku"/>
          <w:b/>
          <w:bCs/>
        </w:rPr>
        <w:t>*</w:t>
      </w:r>
      <w:r>
        <w:rPr/>
        <w:t xml:space="preserve"> nehodiace sa prečiarknite</w:t>
      </w:r>
      <w:r>
        <w:rPr>
          <w:rStyle w:val="Predvolenpsmoodseku"/>
          <w:rFonts w:ascii="Times New Roman" w:hAnsi="Times New Roman"/>
          <w:sz w:val="20"/>
        </w:rPr>
        <w:t xml:space="preserve">                                                                                                              </w:t>
      </w:r>
    </w:p>
    <w:p>
      <w:pPr>
        <w:pStyle w:val="Normal"/>
        <w:rPr/>
      </w:pPr>
      <w:r>
        <w:rPr>
          <w:rStyle w:val="Predvolenpsmoodseku"/>
          <w:rFonts w:ascii="Times New Roman" w:hAnsi="Times New Roman"/>
          <w:sz w:val="20"/>
        </w:rPr>
        <w:t xml:space="preserve">                                                                                                                     </w:t>
      </w:r>
      <w:r>
        <w:rPr>
          <w:rStyle w:val="Predvolenpsmoodseku"/>
          <w:rFonts w:ascii="Times New Roman" w:hAnsi="Times New Roman"/>
          <w:sz w:val="20"/>
        </w:rPr>
        <w:t xml:space="preserve">__________________________ </w:t>
      </w:r>
      <w:r>
        <w:rPr/>
        <w:br/>
        <w:t xml:space="preserve">       </w:t>
        <w:tab/>
        <w:tab/>
        <w:tab/>
        <w:tab/>
        <w:tab/>
        <w:tab/>
        <w:tab/>
        <w:tab/>
        <w:tab/>
      </w:r>
      <w:r>
        <w:rPr>
          <w:rStyle w:val="Predvolenpsmoodseku"/>
          <w:rFonts w:ascii="Times New Roman" w:hAnsi="Times New Roman"/>
        </w:rPr>
        <w:t>podpis žiadateľa</w:t>
      </w:r>
    </w:p>
    <w:p>
      <w:pPr>
        <w:pStyle w:val="Normal"/>
        <w:spacing w:lineRule="auto" w:line="276"/>
        <w:rPr/>
      </w:pPr>
      <w:r>
        <w:rPr>
          <w:rStyle w:val="Predvolenpsmoodseku"/>
          <w:rFonts w:ascii="Times New Roman" w:hAnsi="Times New Roman"/>
          <w:sz w:val="20"/>
        </w:rPr>
        <w:t xml:space="preserve">                                                                                                                </w:t>
      </w:r>
      <w:r>
        <w:rPr/>
        <w:t xml:space="preserve">  </w:t>
      </w:r>
      <w:r>
        <w:rPr/>
        <w:t>(</w:t>
      </w:r>
      <w:r>
        <w:rPr>
          <w:rStyle w:val="Predvolenpsmoodseku"/>
          <w:rFonts w:eastAsia="Calibri" w:cs="Times New Roman" w:ascii="Times New Roman" w:hAnsi="Times New Roman"/>
          <w:sz w:val="18"/>
          <w:szCs w:val="20"/>
          <w:lang w:eastAsia="en-US" w:bidi="ar-SA"/>
        </w:rPr>
        <w:t>Podpis nemusí byť úradne osvedčený)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spacing w:lineRule="auto" w:line="24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UPOZORNENIE</w:t>
      </w:r>
    </w:p>
    <w:p>
      <w:pPr>
        <w:pStyle w:val="Normal"/>
        <w:spacing w:lineRule="auto" w:line="244"/>
        <w:jc w:val="both"/>
        <w:rPr/>
      </w:pPr>
      <w:r>
        <w:rPr>
          <w:rStyle w:val="Predvolenpsmoodseku"/>
          <w:rFonts w:ascii="Times New Roman" w:hAnsi="Times New Roman"/>
          <w:sz w:val="16"/>
          <w:szCs w:val="16"/>
        </w:rPr>
        <w:t xml:space="preserve">Podľa § 46 zákona č. 180/2014 Z.z. o podmienkach výkonu volebného práva a o zmene a doplnení niektorých zákonov ods.3 - volič môže požiadať o vydanie hlasovacieho preukazu v listinnej forme tak, aby žiadosť o vydanie bola doručená obci najneskôr 15 pracovných dní predo dňom konania volieb t. j. najneskôr 4.3.2024; pre druhé kolo volieb najneskôr 14.3.2024; ods. 4 - volič môže požiadať o vydanie hlasovacieho preukazu elektronicky najneskôr 15 pracovných dní predo dňom konania volieb, t. j. najneskôr 4.3.2024; pre druhé kolo volieb najneskôr 14.3.2024. </w:t>
      </w:r>
    </w:p>
    <w:p>
      <w:pPr>
        <w:pStyle w:val="Normal"/>
        <w:tabs>
          <w:tab w:val="clear" w:pos="709"/>
        </w:tabs>
        <w:ind w:left="5103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567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k-SK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sk-SK" w:eastAsia="zh-CN" w:bidi="hi-IN"/>
    </w:rPr>
  </w:style>
  <w:style w:type="character" w:styleId="Predvolenpsmoodseku">
    <w:name w:val="Predvolené písmo odseku"/>
    <w:qFormat/>
    <w:rPr/>
  </w:style>
  <w:style w:type="character" w:styleId="TextpoznmkypodiarouChar">
    <w:name w:val="Text poznámky pod čiarou Char"/>
    <w:basedOn w:val="Predvolenpsmoodseku"/>
    <w:qFormat/>
    <w:rPr>
      <w:sz w:val="20"/>
      <w:szCs w:val="20"/>
    </w:rPr>
  </w:style>
  <w:style w:type="character" w:styleId="Ukotveniepoznmkypodiarou">
    <w:name w:val="Ukotvenie poznámky pod čiarou"/>
    <w:rPr>
      <w:position w:val="24"/>
      <w:sz w:val="16"/>
    </w:rPr>
  </w:style>
  <w:style w:type="character" w:styleId="FootnoteCharacters">
    <w:name w:val="Footnote Characters"/>
    <w:basedOn w:val="Predvolenpsmoodseku"/>
    <w:qFormat/>
    <w:rPr>
      <w:position w:val="24"/>
      <w:sz w:val="16"/>
    </w:rPr>
  </w:style>
  <w:style w:type="character" w:styleId="Znakyprepoznmkupodiarou">
    <w:name w:val="Znaky pre poznámku pod čiarou"/>
    <w:qFormat/>
    <w:rPr/>
  </w:style>
  <w:style w:type="character" w:styleId="WWCharLFO1LVL1">
    <w:name w:val="WW_CharLFO1LVL1"/>
    <w:qFormat/>
    <w:rPr>
      <w:rFonts w:ascii="Times New Roman" w:hAnsi="Times New Roman"/>
    </w:rPr>
  </w:style>
  <w:style w:type="character" w:styleId="WWCharLFO2LVL1">
    <w:name w:val="WW_CharLFO2LVL1"/>
    <w:qFormat/>
    <w:rPr>
      <w:rFonts w:ascii="Symbol" w:hAnsi="Symbol" w:eastAsia="NSimSun" w:cs="Lucida Sans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 w:eastAsia="NSimSun" w:cs="Lucida Sans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 w:eastAsia="NSimSun" w:cs="Lucida Sans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paragraph" w:styleId="Normlny">
    <w:name w:val="Normá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lotex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Zoznam">
    <w:name w:val="List"/>
    <w:basedOn w:val="Telotextu"/>
    <w:pPr>
      <w:suppressAutoHyphens w:val="true"/>
    </w:pPr>
    <w:rPr/>
  </w:style>
  <w:style w:type="paragraph" w:styleId="Po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Normlnatabuka1">
    <w:name w:val="Normálna tabuľka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2" w:before="0" w:after="16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eastAsia="sk-SK" w:bidi="ar-SA" w:val="sk-SK"/>
    </w:rPr>
  </w:style>
  <w:style w:type="paragraph" w:styleId="Poznmkapodiarou">
    <w:name w:val="Footnote Text"/>
    <w:basedOn w:val="Normal"/>
    <w:pPr>
      <w:suppressAutoHyphens w:val="true"/>
    </w:pPr>
    <w:rPr/>
  </w:style>
  <w:style w:type="paragraph" w:styleId="Obsahtabuky">
    <w:name w:val="Obsah tabuľky"/>
    <w:basedOn w:val="Normal"/>
    <w:qFormat/>
    <w:pPr>
      <w:widowControl w:val="false"/>
      <w:suppressLineNumbers/>
      <w:suppressAutoHyphens w:val="true"/>
    </w:pPr>
    <w:rPr/>
  </w:style>
  <w:style w:type="paragraph" w:styleId="Nadpistabuky">
    <w:name w:val="Nadpis tabuľky"/>
    <w:basedOn w:val="Obsahtabuky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</TotalTime>
  <Application>LibreOffice/6.1.3.2$Windows_X86_64 LibreOffice_project/86daf60bf00efa86ad547e59e09d6bb77c699acb</Application>
  <Pages>1</Pages>
  <Words>320</Words>
  <CharactersWithSpaces>2146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2024-01-15T09:23:00Z</dcterms:created>
  <dc:creator>UŽÍVATEĽ</dc:creator>
  <dc:description/>
  <dc:language>sk-SK</dc:language>
  <cp:lastModifiedBy>Ivana Bartošová</cp:lastModifiedBy>
  <cp:lastPrinted>2024-01-18T13:59:00Z</cp:lastPrinted>
  <dcterms:modified xsi:type="dcterms:W3CDTF">2024-01-18T14:00:00Z</dcterms:modified>
  <cp:revision>17</cp:revision>
  <dc:subject/>
  <dc:title/>
</cp:coreProperties>
</file>